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475D69" w14:textId="77777777" w:rsidR="00782C12" w:rsidRDefault="0071073C">
      <w:pPr>
        <w:jc w:val="center"/>
        <w:rPr>
          <w:b/>
          <w:sz w:val="24"/>
          <w:szCs w:val="24"/>
        </w:rPr>
      </w:pPr>
      <w:bookmarkStart w:id="0" w:name="_GoBack"/>
      <w:bookmarkEnd w:id="0"/>
      <w:r>
        <w:rPr>
          <w:b/>
          <w:sz w:val="24"/>
          <w:szCs w:val="24"/>
        </w:rPr>
        <w:t>Profile of a wine consumer</w:t>
      </w:r>
    </w:p>
    <w:p w14:paraId="40D741C3" w14:textId="77777777" w:rsidR="00782C12" w:rsidRDefault="00782C12">
      <w:pPr>
        <w:rPr>
          <w:sz w:val="24"/>
          <w:szCs w:val="24"/>
        </w:rPr>
      </w:pPr>
    </w:p>
    <w:p w14:paraId="1D02ADA9" w14:textId="77777777" w:rsidR="00782C12" w:rsidRDefault="0071073C">
      <w:pPr>
        <w:rPr>
          <w:sz w:val="24"/>
          <w:szCs w:val="24"/>
        </w:rPr>
      </w:pPr>
      <w:r>
        <w:rPr>
          <w:sz w:val="24"/>
          <w:szCs w:val="24"/>
        </w:rPr>
        <w:t>A consumer profile is a crucial aspect of a business. It is the description of customers that involves demographic, psychographic, geographic attributes and buying patterns. Wine has existed for centuries as part of a class of beverages consumed by people. To evaluate the profile of a wine consumer, there is a need to concentrate on the demographic, socioeconomic and historical elements of these consumers. The demand for wine consumption has undoubtedly been influenced by culture, social and religious attributes that surround consumers.</w:t>
      </w:r>
    </w:p>
    <w:p w14:paraId="0ACCDB61" w14:textId="77777777" w:rsidR="00782C12" w:rsidRDefault="0071073C">
      <w:pPr>
        <w:rPr>
          <w:sz w:val="24"/>
          <w:szCs w:val="24"/>
        </w:rPr>
      </w:pPr>
      <w:r>
        <w:rPr>
          <w:sz w:val="24"/>
          <w:szCs w:val="24"/>
        </w:rPr>
        <w:t>Wine consumption is limited to a certain age in different countries. For example, in the United States, the minimum age for consumption of wine became 21 in the mid-eighties. From this, it is clear that age is a cardinal demographic aspect that limits certain consumers to wine consumption. According to the “Who’s Buying Wine Series” (2011), it is described that wine was consumed at home by a consumer group aged 45-74 in 2010. These were people married but without children and even graduates from college. From these statistics was also stated that customers who consumed wine at restaurants and bars were a group aged 35-64(Villanueva, Castillo-Valero&amp; Garcia-</w:t>
      </w:r>
      <w:proofErr w:type="spellStart"/>
      <w:r>
        <w:rPr>
          <w:sz w:val="24"/>
          <w:szCs w:val="24"/>
        </w:rPr>
        <w:t>Cortijo</w:t>
      </w:r>
      <w:proofErr w:type="spellEnd"/>
      <w:r>
        <w:rPr>
          <w:sz w:val="24"/>
          <w:szCs w:val="24"/>
        </w:rPr>
        <w:t xml:space="preserve"> ,2015). This clearly shows that people who consume wine are mostly adults.</w:t>
      </w:r>
    </w:p>
    <w:p w14:paraId="7008C771" w14:textId="77777777" w:rsidR="00782C12" w:rsidRDefault="0071073C">
      <w:pPr>
        <w:rPr>
          <w:sz w:val="24"/>
          <w:szCs w:val="24"/>
        </w:rPr>
      </w:pPr>
      <w:r>
        <w:rPr>
          <w:sz w:val="24"/>
          <w:szCs w:val="24"/>
        </w:rPr>
        <w:t>In relation to consumer loyalty to a certain wine brand, some don’t put importance on this, but some customers are used to the consumption of a specific brand. This means that loyalty on a specific brand depends on customer preference. There is a significant difference between older and younger wine consumers. The older wine consumers are more frequent than the younger ones. The later consumes wine less frequent.</w:t>
      </w:r>
    </w:p>
    <w:p w14:paraId="1BD82487" w14:textId="77777777" w:rsidR="00782C12" w:rsidRDefault="00782C12">
      <w:pPr>
        <w:rPr>
          <w:sz w:val="24"/>
          <w:szCs w:val="24"/>
        </w:rPr>
      </w:pPr>
    </w:p>
    <w:p w14:paraId="4DFE06DD" w14:textId="77777777" w:rsidR="00782C12" w:rsidRDefault="00782C12">
      <w:pPr>
        <w:rPr>
          <w:sz w:val="24"/>
          <w:szCs w:val="24"/>
        </w:rPr>
      </w:pPr>
    </w:p>
    <w:p w14:paraId="5D045BF5" w14:textId="2DE87CB3" w:rsidR="00782C12" w:rsidRDefault="001651C4" w:rsidP="001651C4">
      <w:pPr>
        <w:jc w:val="center"/>
        <w:rPr>
          <w:b/>
          <w:bCs/>
          <w:sz w:val="24"/>
          <w:szCs w:val="24"/>
        </w:rPr>
      </w:pPr>
      <w:r>
        <w:rPr>
          <w:b/>
          <w:bCs/>
          <w:sz w:val="24"/>
          <w:szCs w:val="24"/>
        </w:rPr>
        <w:t>Wine Consumers</w:t>
      </w:r>
    </w:p>
    <w:p w14:paraId="4B049919" w14:textId="3992C787" w:rsidR="001651C4" w:rsidRPr="001651C4" w:rsidRDefault="004625EB" w:rsidP="001651C4">
      <w:pPr>
        <w:rPr>
          <w:sz w:val="24"/>
          <w:szCs w:val="24"/>
        </w:rPr>
      </w:pPr>
      <w:r>
        <w:rPr>
          <w:sz w:val="24"/>
          <w:szCs w:val="24"/>
        </w:rPr>
        <w:tab/>
        <w:t xml:space="preserve">The major wine consumers of Chilean industry are the USA, UK, and Canada. The </w:t>
      </w:r>
      <w:r w:rsidR="003C536B">
        <w:rPr>
          <w:sz w:val="24"/>
          <w:szCs w:val="24"/>
        </w:rPr>
        <w:t>consumer-level trends that are common among these consumers include the following; the habits of the consumers have changed over the years whereby they have</w:t>
      </w:r>
      <w:r w:rsidR="0020329F">
        <w:rPr>
          <w:sz w:val="24"/>
          <w:szCs w:val="24"/>
        </w:rPr>
        <w:t xml:space="preserve"> become intelligent and </w:t>
      </w:r>
      <w:r w:rsidR="00BA0FD0">
        <w:rPr>
          <w:sz w:val="24"/>
          <w:szCs w:val="24"/>
        </w:rPr>
        <w:t>they want wines of good value. They spend most of their time watching television and eventually they will return to higher priced wines</w:t>
      </w:r>
      <w:r w:rsidR="005D0CB7">
        <w:rPr>
          <w:sz w:val="24"/>
          <w:szCs w:val="24"/>
        </w:rPr>
        <w:t xml:space="preserve">. Most of the consumers in USA are </w:t>
      </w:r>
      <w:r w:rsidR="00A721B4">
        <w:rPr>
          <w:sz w:val="24"/>
          <w:szCs w:val="24"/>
        </w:rPr>
        <w:t>millennials</w:t>
      </w:r>
      <w:r w:rsidR="005D0CB7">
        <w:rPr>
          <w:sz w:val="24"/>
          <w:szCs w:val="24"/>
        </w:rPr>
        <w:t xml:space="preserve"> aged from </w:t>
      </w:r>
      <w:r w:rsidR="001433CF">
        <w:rPr>
          <w:sz w:val="24"/>
          <w:szCs w:val="24"/>
        </w:rPr>
        <w:t>21 to 29 years and they mostly take imported wines. They have the greatest influence on new trends because they communicate online. Through online sales, consumer get a wide variety to choose from</w:t>
      </w:r>
      <w:r w:rsidR="00FB60B5">
        <w:rPr>
          <w:sz w:val="24"/>
          <w:szCs w:val="24"/>
        </w:rPr>
        <w:t xml:space="preserve">. Because they are greatly informed, they are sophisticated and look for mostly organic and sustainable products. There is a greater </w:t>
      </w:r>
      <w:r w:rsidR="008B4D3F">
        <w:rPr>
          <w:sz w:val="24"/>
          <w:szCs w:val="24"/>
        </w:rPr>
        <w:t>demand of white and rose wines as they are the ones with lower alcohol percentage and more preferred. Social media is very important as it enable connection to more consumers around the world</w:t>
      </w:r>
      <w:r w:rsidR="00A721B4">
        <w:rPr>
          <w:sz w:val="24"/>
          <w:szCs w:val="24"/>
        </w:rPr>
        <w:t>.</w:t>
      </w:r>
    </w:p>
    <w:p w14:paraId="56D12AFC" w14:textId="316AFAE3" w:rsidR="001651C4" w:rsidRDefault="001651C4" w:rsidP="001651C4">
      <w:pPr>
        <w:jc w:val="center"/>
        <w:rPr>
          <w:b/>
          <w:bCs/>
          <w:sz w:val="24"/>
          <w:szCs w:val="24"/>
        </w:rPr>
      </w:pPr>
    </w:p>
    <w:p w14:paraId="68D2D897" w14:textId="77777777" w:rsidR="00A721B4" w:rsidRDefault="00A721B4" w:rsidP="00A721B4">
      <w:pPr>
        <w:spacing w:after="160" w:line="259" w:lineRule="auto"/>
        <w:rPr>
          <w:b/>
          <w:bCs/>
          <w:sz w:val="24"/>
          <w:szCs w:val="24"/>
        </w:rPr>
      </w:pPr>
    </w:p>
    <w:p w14:paraId="0B48ABAF" w14:textId="4EFD5C82" w:rsidR="00782C12" w:rsidRDefault="0071073C" w:rsidP="00A721B4">
      <w:pPr>
        <w:spacing w:after="160" w:line="259" w:lineRule="auto"/>
        <w:jc w:val="center"/>
        <w:rPr>
          <w:b/>
          <w:color w:val="333333"/>
          <w:sz w:val="24"/>
          <w:szCs w:val="24"/>
          <w:highlight w:val="white"/>
        </w:rPr>
      </w:pPr>
      <w:r>
        <w:rPr>
          <w:b/>
          <w:color w:val="333333"/>
          <w:sz w:val="24"/>
          <w:szCs w:val="24"/>
          <w:highlight w:val="white"/>
        </w:rPr>
        <w:lastRenderedPageBreak/>
        <w:t>Image of wine from Chile</w:t>
      </w:r>
    </w:p>
    <w:p w14:paraId="7DEF1EB4" w14:textId="77777777" w:rsidR="00782C12" w:rsidRDefault="00782C12">
      <w:pPr>
        <w:spacing w:after="160" w:line="259" w:lineRule="auto"/>
        <w:jc w:val="center"/>
        <w:rPr>
          <w:b/>
          <w:color w:val="333333"/>
          <w:sz w:val="24"/>
          <w:szCs w:val="24"/>
          <w:highlight w:val="white"/>
        </w:rPr>
      </w:pPr>
    </w:p>
    <w:p w14:paraId="5979E031" w14:textId="77777777" w:rsidR="00782C12" w:rsidRDefault="0071073C">
      <w:pPr>
        <w:rPr>
          <w:sz w:val="24"/>
          <w:szCs w:val="24"/>
        </w:rPr>
      </w:pPr>
      <w:r>
        <w:rPr>
          <w:sz w:val="24"/>
          <w:szCs w:val="24"/>
        </w:rPr>
        <w:t xml:space="preserve">The Chile wine sector has embraced local production accompanied by exportation since the 1990s. Firms in Chile produce wine locally and exports it in primarily bottled and boxed wine. There is a range of wines that are exported. This includes market segments such as super-premium, premium, varietal and ultra-premium. This focuses on grape varieties such as Cabernet Sauvignon, Merlot, </w:t>
      </w:r>
      <w:proofErr w:type="spellStart"/>
      <w:r>
        <w:rPr>
          <w:sz w:val="24"/>
          <w:szCs w:val="24"/>
        </w:rPr>
        <w:t>Carmenere</w:t>
      </w:r>
      <w:proofErr w:type="spellEnd"/>
      <w:r>
        <w:rPr>
          <w:sz w:val="24"/>
          <w:szCs w:val="24"/>
        </w:rPr>
        <w:t>, Sauvignon Blanc, and Chardonnay. The winery in Chile has its own local grape production and winemaking processes (Fernandez-Stark &amp; Bamber,2016).</w:t>
      </w:r>
    </w:p>
    <w:p w14:paraId="339A9AEF" w14:textId="3A9EB76C" w:rsidR="00782C12" w:rsidRDefault="0071073C">
      <w:pPr>
        <w:rPr>
          <w:sz w:val="24"/>
          <w:szCs w:val="24"/>
        </w:rPr>
      </w:pPr>
      <w:r>
        <w:rPr>
          <w:sz w:val="24"/>
          <w:szCs w:val="24"/>
        </w:rPr>
        <w:t>Chile wine is stationed in the international market in that the country is the eighth largest wine producer and the fifth largest exporter. For this reason, it reached a market share of 8% in the global wine market. The country exports 70% of its wine production. It is the most globalized wine industry. Chile wine has 150 countries where it is sold and up to 1.5 billion annual consumers. Thus, wine is the best-known global ambassador for Chile (Felzensztein,2014)</w:t>
      </w:r>
    </w:p>
    <w:p w14:paraId="5156EDB0" w14:textId="77777777" w:rsidR="00AC0209" w:rsidRDefault="00AC0209" w:rsidP="00BD63FC">
      <w:pPr>
        <w:jc w:val="center"/>
        <w:rPr>
          <w:b/>
          <w:bCs/>
          <w:sz w:val="24"/>
          <w:szCs w:val="24"/>
        </w:rPr>
      </w:pPr>
    </w:p>
    <w:p w14:paraId="75EF7708" w14:textId="68A3072B" w:rsidR="00BD63FC" w:rsidRDefault="00BD63FC" w:rsidP="00BD63FC">
      <w:pPr>
        <w:jc w:val="center"/>
        <w:rPr>
          <w:b/>
          <w:bCs/>
          <w:sz w:val="24"/>
          <w:szCs w:val="24"/>
        </w:rPr>
      </w:pPr>
      <w:r>
        <w:rPr>
          <w:b/>
          <w:bCs/>
          <w:sz w:val="24"/>
          <w:szCs w:val="24"/>
        </w:rPr>
        <w:t>Image of Chile in Target Consumer Market</w:t>
      </w:r>
    </w:p>
    <w:p w14:paraId="4E354199" w14:textId="77777777" w:rsidR="00E93905" w:rsidRDefault="00BD63FC" w:rsidP="00BD63FC">
      <w:pPr>
        <w:rPr>
          <w:sz w:val="24"/>
          <w:szCs w:val="24"/>
        </w:rPr>
      </w:pPr>
      <w:r>
        <w:rPr>
          <w:sz w:val="24"/>
          <w:szCs w:val="24"/>
        </w:rPr>
        <w:tab/>
      </w:r>
      <w:r w:rsidR="008C3A2F">
        <w:rPr>
          <w:sz w:val="24"/>
          <w:szCs w:val="24"/>
        </w:rPr>
        <w:t>Chile is the world largest wine producer and fifth largest exporter, reaching a market share of 8 per cent by volume of the global international wine market at the</w:t>
      </w:r>
      <w:r w:rsidR="0004501C">
        <w:rPr>
          <w:sz w:val="24"/>
          <w:szCs w:val="24"/>
        </w:rPr>
        <w:t xml:space="preserve"> </w:t>
      </w:r>
      <w:r w:rsidR="008C3A2F">
        <w:rPr>
          <w:sz w:val="24"/>
          <w:szCs w:val="24"/>
        </w:rPr>
        <w:t>close of 2010</w:t>
      </w:r>
      <w:r w:rsidR="0004501C">
        <w:rPr>
          <w:sz w:val="24"/>
          <w:szCs w:val="24"/>
        </w:rPr>
        <w:t>. It exports 70 per cent of its wine production making it the world’s most globalized wine industry, with</w:t>
      </w:r>
      <w:r w:rsidR="001E4111">
        <w:rPr>
          <w:sz w:val="24"/>
          <w:szCs w:val="24"/>
        </w:rPr>
        <w:t xml:space="preserve"> great flexibility, innovation and a long-term commitment to quality and service second to none. However, Chilean wines despite its undeniable success, they still </w:t>
      </w:r>
      <w:r w:rsidR="00F03AAE">
        <w:rPr>
          <w:sz w:val="24"/>
          <w:szCs w:val="24"/>
        </w:rPr>
        <w:t xml:space="preserve">face very high levels of competition in different world markets from many </w:t>
      </w:r>
      <w:r w:rsidR="003D7949">
        <w:rPr>
          <w:sz w:val="24"/>
          <w:szCs w:val="24"/>
        </w:rPr>
        <w:t>appellations</w:t>
      </w:r>
      <w:r w:rsidR="00F03AAE">
        <w:rPr>
          <w:sz w:val="24"/>
          <w:szCs w:val="24"/>
        </w:rPr>
        <w:t xml:space="preserve"> and brands and its average prices are sustainably lower </w:t>
      </w:r>
      <w:r w:rsidR="003D7949">
        <w:rPr>
          <w:sz w:val="24"/>
          <w:szCs w:val="24"/>
        </w:rPr>
        <w:t>than</w:t>
      </w:r>
      <w:r w:rsidR="00F03AAE">
        <w:rPr>
          <w:sz w:val="24"/>
          <w:szCs w:val="24"/>
        </w:rPr>
        <w:t xml:space="preserve"> those of its competitors making profitability levels low.</w:t>
      </w:r>
      <w:r w:rsidR="003D7949">
        <w:rPr>
          <w:sz w:val="24"/>
          <w:szCs w:val="24"/>
        </w:rPr>
        <w:t xml:space="preserve"> The Chilean wine industry have a new strategic plan and international marketing strategy for 2020 and one of their objectives is to become the number one produc</w:t>
      </w:r>
      <w:r w:rsidR="00E93905">
        <w:rPr>
          <w:sz w:val="24"/>
          <w:szCs w:val="24"/>
        </w:rPr>
        <w:t>e</w:t>
      </w:r>
      <w:r w:rsidR="003D7949">
        <w:rPr>
          <w:sz w:val="24"/>
          <w:szCs w:val="24"/>
        </w:rPr>
        <w:t>r of premium, sustainable and diverse wines of the New World by 2020</w:t>
      </w:r>
      <w:r w:rsidR="00E93905">
        <w:rPr>
          <w:sz w:val="24"/>
          <w:szCs w:val="24"/>
        </w:rPr>
        <w:t>, increasing value of bottled wine exports over the course of the decade.</w:t>
      </w:r>
    </w:p>
    <w:p w14:paraId="14C9FC99" w14:textId="4E48C73F" w:rsidR="00BD63FC" w:rsidRDefault="00E93905" w:rsidP="00BD63FC">
      <w:pPr>
        <w:rPr>
          <w:sz w:val="24"/>
          <w:szCs w:val="24"/>
        </w:rPr>
      </w:pPr>
      <w:r>
        <w:rPr>
          <w:sz w:val="24"/>
          <w:szCs w:val="24"/>
        </w:rPr>
        <w:tab/>
        <w:t>The world consumes appro</w:t>
      </w:r>
      <w:r w:rsidR="00520F5C">
        <w:rPr>
          <w:sz w:val="24"/>
          <w:szCs w:val="24"/>
        </w:rPr>
        <w:t>x</w:t>
      </w:r>
      <w:r>
        <w:rPr>
          <w:sz w:val="24"/>
          <w:szCs w:val="24"/>
        </w:rPr>
        <w:t>imately 23</w:t>
      </w:r>
      <w:r w:rsidR="00520F5C">
        <w:rPr>
          <w:sz w:val="24"/>
          <w:szCs w:val="24"/>
        </w:rPr>
        <w:t>6 million hectoliters of wine each year.in 2008, the level fell due to due to decrease in consumption</w:t>
      </w:r>
      <w:r w:rsidR="00212120">
        <w:rPr>
          <w:sz w:val="24"/>
          <w:szCs w:val="24"/>
        </w:rPr>
        <w:t xml:space="preserve"> in the large Western European producing countries and an increasing consumption in new consumer in Asia and Latin America.</w:t>
      </w:r>
      <w:r w:rsidR="00DB0267">
        <w:rPr>
          <w:sz w:val="24"/>
          <w:szCs w:val="24"/>
        </w:rPr>
        <w:t xml:space="preserve"> The world’s overall surface area planted to vine has decreased by 0.8% in the past four years due to pulling up of vineyards</w:t>
      </w:r>
      <w:r w:rsidR="00CC2304">
        <w:rPr>
          <w:sz w:val="24"/>
          <w:szCs w:val="24"/>
        </w:rPr>
        <w:t xml:space="preserve"> in the European Union in the face of falling prices, over-production and the impoverishment of the sector, leading to reduction of number of hectares planted</w:t>
      </w:r>
      <w:r w:rsidR="004D3F92">
        <w:rPr>
          <w:sz w:val="24"/>
          <w:szCs w:val="24"/>
        </w:rPr>
        <w:t>. In the table of World’s wine production, Italy is the largest producer</w:t>
      </w:r>
      <w:r w:rsidR="00D4297D">
        <w:rPr>
          <w:sz w:val="24"/>
          <w:szCs w:val="24"/>
        </w:rPr>
        <w:t xml:space="preserve"> and exporter</w:t>
      </w:r>
      <w:r w:rsidR="004D3F92">
        <w:rPr>
          <w:sz w:val="24"/>
          <w:szCs w:val="24"/>
        </w:rPr>
        <w:t xml:space="preserve"> followed by France, Spain, USA,</w:t>
      </w:r>
      <w:r w:rsidR="00D4297D">
        <w:rPr>
          <w:sz w:val="24"/>
          <w:szCs w:val="24"/>
        </w:rPr>
        <w:t xml:space="preserve"> Argentina </w:t>
      </w:r>
      <w:r w:rsidR="006C552F">
        <w:rPr>
          <w:sz w:val="24"/>
          <w:szCs w:val="24"/>
        </w:rPr>
        <w:t>respectively and others</w:t>
      </w:r>
      <w:r w:rsidR="00D4297D">
        <w:rPr>
          <w:sz w:val="24"/>
          <w:szCs w:val="24"/>
        </w:rPr>
        <w:t xml:space="preserve">. </w:t>
      </w:r>
      <w:r w:rsidR="006C552F">
        <w:rPr>
          <w:sz w:val="24"/>
          <w:szCs w:val="24"/>
        </w:rPr>
        <w:t>T</w:t>
      </w:r>
      <w:r w:rsidR="00D4297D">
        <w:rPr>
          <w:sz w:val="24"/>
          <w:szCs w:val="24"/>
        </w:rPr>
        <w:t>he primary export markets in terms of volume are the U</w:t>
      </w:r>
      <w:r w:rsidR="006C552F">
        <w:rPr>
          <w:sz w:val="24"/>
          <w:szCs w:val="24"/>
        </w:rPr>
        <w:t xml:space="preserve">K and the USA, Germany, and Canada, which together represent 50% of the total exports and 34% of </w:t>
      </w:r>
      <w:r w:rsidR="009048E9">
        <w:rPr>
          <w:sz w:val="24"/>
          <w:szCs w:val="24"/>
        </w:rPr>
        <w:t>t</w:t>
      </w:r>
      <w:r w:rsidR="006C552F">
        <w:rPr>
          <w:sz w:val="24"/>
          <w:szCs w:val="24"/>
        </w:rPr>
        <w:t>he target markets</w:t>
      </w:r>
      <w:r w:rsidR="009048E9">
        <w:rPr>
          <w:sz w:val="24"/>
          <w:szCs w:val="24"/>
        </w:rPr>
        <w:t>, including the international market.</w:t>
      </w:r>
    </w:p>
    <w:p w14:paraId="2C5D5E84" w14:textId="7C35E87C" w:rsidR="009048E9" w:rsidRDefault="009048E9" w:rsidP="00BD63FC">
      <w:pPr>
        <w:rPr>
          <w:sz w:val="24"/>
          <w:szCs w:val="24"/>
        </w:rPr>
      </w:pPr>
      <w:r>
        <w:rPr>
          <w:sz w:val="24"/>
          <w:szCs w:val="24"/>
        </w:rPr>
        <w:lastRenderedPageBreak/>
        <w:tab/>
        <w:t>When it comes to competition, the USA is the world’s largest producer and the sixth largest exporter. Its industry depends primarily on California which is responsible for 90% of the production</w:t>
      </w:r>
      <w:r w:rsidR="00244B04">
        <w:rPr>
          <w:sz w:val="24"/>
          <w:szCs w:val="24"/>
        </w:rPr>
        <w:t>. For the remaining percentage, New York, Washington. Oregon, New Jersey and Virginia make up the remaining percentage.</w:t>
      </w:r>
      <w:r w:rsidR="00B84A7A">
        <w:rPr>
          <w:sz w:val="24"/>
          <w:szCs w:val="24"/>
        </w:rPr>
        <w:t xml:space="preserve"> Australia is the seventh largest producer over the past </w:t>
      </w:r>
      <w:r w:rsidR="00225766">
        <w:rPr>
          <w:sz w:val="24"/>
          <w:szCs w:val="24"/>
        </w:rPr>
        <w:t xml:space="preserve">four years and has an average annual production of 1.4 million </w:t>
      </w:r>
      <w:r w:rsidR="000070DC">
        <w:rPr>
          <w:sz w:val="24"/>
          <w:szCs w:val="24"/>
        </w:rPr>
        <w:t>liters</w:t>
      </w:r>
      <w:r w:rsidR="00225766">
        <w:rPr>
          <w:sz w:val="24"/>
          <w:szCs w:val="24"/>
        </w:rPr>
        <w:t>. There is an upward trend in the hectares planted in Australia therefore an increase in the volume of exports.</w:t>
      </w:r>
      <w:r w:rsidR="00E7101C">
        <w:rPr>
          <w:sz w:val="24"/>
          <w:szCs w:val="24"/>
        </w:rPr>
        <w:t xml:space="preserve"> 58% of the varieties planted are red varieties and 42% are white. South Africa currently has approximately 101,100 hectares of planted wine grapes and 3.8% of the world’s </w:t>
      </w:r>
      <w:r w:rsidR="000070DC">
        <w:rPr>
          <w:sz w:val="24"/>
          <w:szCs w:val="24"/>
        </w:rPr>
        <w:t>production, making it the 8</w:t>
      </w:r>
      <w:r w:rsidR="000070DC" w:rsidRPr="000070DC">
        <w:rPr>
          <w:sz w:val="24"/>
          <w:szCs w:val="24"/>
          <w:vertAlign w:val="superscript"/>
        </w:rPr>
        <w:t>th</w:t>
      </w:r>
      <w:r w:rsidR="000070DC">
        <w:rPr>
          <w:sz w:val="24"/>
          <w:szCs w:val="24"/>
        </w:rPr>
        <w:t xml:space="preserve"> in the world’s scale of wine production. 56% of the planted varieties are white wines, Chenin Blanc leads to 13%</w:t>
      </w:r>
      <w:r w:rsidR="003F5845">
        <w:rPr>
          <w:sz w:val="24"/>
          <w:szCs w:val="24"/>
        </w:rPr>
        <w:t>. Most of South Africa’s production is consumed in the internal market and the remaining mainly goes to the UK and Germany. New Zealand has shown a lot of increase</w:t>
      </w:r>
      <w:r w:rsidR="00A4598F">
        <w:rPr>
          <w:sz w:val="24"/>
          <w:szCs w:val="24"/>
        </w:rPr>
        <w:t xml:space="preserve"> in exports with an annual growth rate of an average annual growth rate of 33% in the past few years. France continues to be the leading producer and consumer of wine worldwide</w:t>
      </w:r>
      <w:r w:rsidR="00161708">
        <w:rPr>
          <w:sz w:val="24"/>
          <w:szCs w:val="24"/>
        </w:rPr>
        <w:t>. Italy on the other hand has a long tradition in the wine industry and had maintained the second place in production</w:t>
      </w:r>
      <w:r w:rsidR="00D27604">
        <w:rPr>
          <w:sz w:val="24"/>
          <w:szCs w:val="24"/>
        </w:rPr>
        <w:t>, exports and consumption</w:t>
      </w:r>
      <w:r w:rsidR="00161708">
        <w:rPr>
          <w:sz w:val="24"/>
          <w:szCs w:val="24"/>
        </w:rPr>
        <w:t xml:space="preserve"> after France</w:t>
      </w:r>
      <w:r w:rsidR="00D27604">
        <w:rPr>
          <w:sz w:val="24"/>
          <w:szCs w:val="24"/>
        </w:rPr>
        <w:t xml:space="preserve">. Although Spain has more areas planted to vine than any other country, it is the third largest producer with an average annual </w:t>
      </w:r>
      <w:r w:rsidR="003B6049">
        <w:rPr>
          <w:sz w:val="24"/>
          <w:szCs w:val="24"/>
        </w:rPr>
        <w:t>production of 42.6 million hectoliters over the past five years.</w:t>
      </w:r>
    </w:p>
    <w:p w14:paraId="1CC61980" w14:textId="54DD039F" w:rsidR="00CF3D72" w:rsidRPr="00BD63FC" w:rsidRDefault="00F95953" w:rsidP="00BD63FC">
      <w:pPr>
        <w:rPr>
          <w:sz w:val="24"/>
          <w:szCs w:val="24"/>
        </w:rPr>
      </w:pPr>
      <w:r>
        <w:rPr>
          <w:sz w:val="24"/>
          <w:szCs w:val="24"/>
        </w:rPr>
        <w:tab/>
      </w:r>
      <w:r w:rsidR="00A57415">
        <w:rPr>
          <w:sz w:val="24"/>
          <w:szCs w:val="24"/>
        </w:rPr>
        <w:t>One of the Chilean government policies aim to convert Chile into one of the world’s top ten exporters of food products over the course of the next ten years</w:t>
      </w:r>
      <w:r w:rsidR="002777F3">
        <w:rPr>
          <w:sz w:val="24"/>
          <w:szCs w:val="24"/>
        </w:rPr>
        <w:t>. It is now the 5</w:t>
      </w:r>
      <w:r w:rsidR="002777F3" w:rsidRPr="002777F3">
        <w:rPr>
          <w:sz w:val="24"/>
          <w:szCs w:val="24"/>
          <w:vertAlign w:val="superscript"/>
        </w:rPr>
        <w:t>th</w:t>
      </w:r>
      <w:r w:rsidR="002777F3">
        <w:rPr>
          <w:sz w:val="24"/>
          <w:szCs w:val="24"/>
        </w:rPr>
        <w:t xml:space="preserve"> largest wine exporting country on the globe. Its fruits, vegetables, wines, seed and agricultural and forestry products reach hundreds of countries around the world and provide employment to more than 800,000 people.</w:t>
      </w:r>
      <w:r w:rsidR="00955B3A">
        <w:rPr>
          <w:sz w:val="24"/>
          <w:szCs w:val="24"/>
        </w:rPr>
        <w:t xml:space="preserve"> Developing the “Wine of Chile” in key international markets will improve and expand Chile’s position in the minds of consumers</w:t>
      </w:r>
      <w:r w:rsidR="00247210">
        <w:rPr>
          <w:sz w:val="24"/>
          <w:szCs w:val="24"/>
        </w:rPr>
        <w:t>. Positioning Chile as a country that produces high-quality wines will reinforce the country’s positive attributes such as food agricultural practices, high-quality cuisine, attractiveness as a tourist destination, a country</w:t>
      </w:r>
      <w:r w:rsidR="00CF3D72">
        <w:rPr>
          <w:sz w:val="24"/>
          <w:szCs w:val="24"/>
        </w:rPr>
        <w:t xml:space="preserve"> with its own identity and traditions, and a good quality of life.</w:t>
      </w:r>
    </w:p>
    <w:p w14:paraId="79DACA9C" w14:textId="1B045816" w:rsidR="00BD63FC" w:rsidRDefault="00BD63FC" w:rsidP="00BD63FC">
      <w:pPr>
        <w:jc w:val="center"/>
        <w:rPr>
          <w:sz w:val="24"/>
          <w:szCs w:val="24"/>
        </w:rPr>
      </w:pPr>
    </w:p>
    <w:p w14:paraId="4D368237" w14:textId="77777777" w:rsidR="00782C12" w:rsidRDefault="00782C12">
      <w:pPr>
        <w:rPr>
          <w:sz w:val="24"/>
          <w:szCs w:val="24"/>
        </w:rPr>
      </w:pPr>
    </w:p>
    <w:p w14:paraId="3F2E4515" w14:textId="77777777" w:rsidR="00782C12" w:rsidRDefault="00782C12">
      <w:pPr>
        <w:rPr>
          <w:sz w:val="24"/>
          <w:szCs w:val="24"/>
        </w:rPr>
      </w:pPr>
    </w:p>
    <w:p w14:paraId="6D1D0CF2" w14:textId="77777777" w:rsidR="00782C12" w:rsidRDefault="00782C12">
      <w:pPr>
        <w:rPr>
          <w:sz w:val="24"/>
          <w:szCs w:val="24"/>
        </w:rPr>
      </w:pPr>
    </w:p>
    <w:p w14:paraId="0E868359" w14:textId="77777777" w:rsidR="00782C12" w:rsidRDefault="00782C12">
      <w:pPr>
        <w:rPr>
          <w:sz w:val="24"/>
          <w:szCs w:val="24"/>
        </w:rPr>
      </w:pPr>
    </w:p>
    <w:p w14:paraId="5969A24E" w14:textId="77777777" w:rsidR="00782C12" w:rsidRDefault="00782C12">
      <w:pPr>
        <w:rPr>
          <w:sz w:val="24"/>
          <w:szCs w:val="24"/>
        </w:rPr>
      </w:pPr>
    </w:p>
    <w:p w14:paraId="44847449" w14:textId="77777777" w:rsidR="00782C12" w:rsidRDefault="00782C12">
      <w:pPr>
        <w:rPr>
          <w:sz w:val="24"/>
          <w:szCs w:val="24"/>
        </w:rPr>
      </w:pPr>
    </w:p>
    <w:p w14:paraId="286DE837" w14:textId="77777777" w:rsidR="00782C12" w:rsidRDefault="00782C12">
      <w:pPr>
        <w:rPr>
          <w:sz w:val="24"/>
          <w:szCs w:val="24"/>
        </w:rPr>
      </w:pPr>
    </w:p>
    <w:p w14:paraId="1B725BB3" w14:textId="3DE0BDB5" w:rsidR="00782C12" w:rsidRDefault="00782C12">
      <w:pPr>
        <w:rPr>
          <w:sz w:val="24"/>
          <w:szCs w:val="24"/>
        </w:rPr>
      </w:pPr>
    </w:p>
    <w:p w14:paraId="0D34B414" w14:textId="71DAA583" w:rsidR="00782C12" w:rsidRDefault="00782C12">
      <w:pPr>
        <w:rPr>
          <w:sz w:val="24"/>
          <w:szCs w:val="24"/>
        </w:rPr>
      </w:pPr>
      <w:bookmarkStart w:id="1" w:name="_gjdgxs" w:colFirst="0" w:colLast="0"/>
      <w:bookmarkEnd w:id="1"/>
    </w:p>
    <w:p w14:paraId="5B084DF1" w14:textId="77777777" w:rsidR="00AC0209" w:rsidRDefault="0071073C">
      <w:pPr>
        <w:rPr>
          <w:sz w:val="24"/>
          <w:szCs w:val="24"/>
        </w:rPr>
      </w:pPr>
      <w:r>
        <w:rPr>
          <w:sz w:val="24"/>
          <w:szCs w:val="24"/>
        </w:rPr>
        <w:t>.</w:t>
      </w:r>
    </w:p>
    <w:p w14:paraId="33F3C1D9" w14:textId="0264406D" w:rsidR="00782C12" w:rsidRDefault="0071073C">
      <w:pPr>
        <w:rPr>
          <w:sz w:val="24"/>
          <w:szCs w:val="24"/>
        </w:rPr>
      </w:pPr>
      <w:r>
        <w:rPr>
          <w:sz w:val="24"/>
          <w:szCs w:val="24"/>
        </w:rPr>
        <w:lastRenderedPageBreak/>
        <w:t>References</w:t>
      </w:r>
    </w:p>
    <w:p w14:paraId="29608291" w14:textId="77777777" w:rsidR="00782C12" w:rsidRDefault="0071073C">
      <w:pPr>
        <w:rPr>
          <w:sz w:val="24"/>
          <w:szCs w:val="24"/>
        </w:rPr>
      </w:pPr>
      <w:proofErr w:type="spellStart"/>
      <w:r>
        <w:rPr>
          <w:sz w:val="24"/>
          <w:szCs w:val="24"/>
        </w:rPr>
        <w:t>Felzensztein</w:t>
      </w:r>
      <w:proofErr w:type="spellEnd"/>
      <w:r>
        <w:rPr>
          <w:sz w:val="24"/>
          <w:szCs w:val="24"/>
        </w:rPr>
        <w:t>, C. (2014). The Chilean wine industry: New international strategies for 2020. Emerald Emerging Markets Case Studies.</w:t>
      </w:r>
    </w:p>
    <w:p w14:paraId="767DBB41" w14:textId="77777777" w:rsidR="00782C12" w:rsidRDefault="0071073C">
      <w:pPr>
        <w:rPr>
          <w:sz w:val="24"/>
          <w:szCs w:val="24"/>
        </w:rPr>
      </w:pPr>
      <w:r>
        <w:rPr>
          <w:sz w:val="24"/>
          <w:szCs w:val="24"/>
        </w:rPr>
        <w:t>Fernandez-Stark, K., &amp; Bamber, P. (2016). Wine industry in Chile. Services in Global Value Chains: Manufacturing-Related Services, 559-592.</w:t>
      </w:r>
    </w:p>
    <w:p w14:paraId="5085B0DC" w14:textId="77777777" w:rsidR="00782C12" w:rsidRDefault="0071073C">
      <w:pPr>
        <w:rPr>
          <w:sz w:val="24"/>
          <w:szCs w:val="24"/>
        </w:rPr>
      </w:pPr>
      <w:r>
        <w:rPr>
          <w:sz w:val="24"/>
          <w:szCs w:val="24"/>
        </w:rPr>
        <w:t xml:space="preserve">Villanueva, E. C., Castillo-Valero, J. S., &amp; </w:t>
      </w:r>
      <w:proofErr w:type="spellStart"/>
      <w:r>
        <w:rPr>
          <w:sz w:val="24"/>
          <w:szCs w:val="24"/>
        </w:rPr>
        <w:t>García-Cortijo</w:t>
      </w:r>
      <w:proofErr w:type="spellEnd"/>
      <w:r>
        <w:rPr>
          <w:sz w:val="24"/>
          <w:szCs w:val="24"/>
        </w:rPr>
        <w:t>, M. (2015). Who is drinking wine in the United States? The demographic and socio-economic profile of US wine consumers (1972-2012). International Food and Agribusiness Management Review, 18(1030-2016-83073), 39-60.</w:t>
      </w:r>
    </w:p>
    <w:p w14:paraId="33DED8B1" w14:textId="77777777" w:rsidR="00782C12" w:rsidRDefault="00782C12">
      <w:pPr>
        <w:rPr>
          <w:sz w:val="24"/>
          <w:szCs w:val="24"/>
        </w:rPr>
      </w:pPr>
    </w:p>
    <w:p w14:paraId="072BBFF1" w14:textId="77777777" w:rsidR="00782C12" w:rsidRDefault="00782C12">
      <w:pPr>
        <w:rPr>
          <w:sz w:val="24"/>
          <w:szCs w:val="24"/>
        </w:rPr>
      </w:pPr>
    </w:p>
    <w:sectPr w:rsidR="00782C1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C12"/>
    <w:rsid w:val="000070DC"/>
    <w:rsid w:val="0004501C"/>
    <w:rsid w:val="001433CF"/>
    <w:rsid w:val="00161708"/>
    <w:rsid w:val="00161907"/>
    <w:rsid w:val="001651C4"/>
    <w:rsid w:val="001E4111"/>
    <w:rsid w:val="0020329F"/>
    <w:rsid w:val="00212120"/>
    <w:rsid w:val="00225766"/>
    <w:rsid w:val="00244B04"/>
    <w:rsid w:val="00247210"/>
    <w:rsid w:val="002777F3"/>
    <w:rsid w:val="003B6049"/>
    <w:rsid w:val="003C536B"/>
    <w:rsid w:val="003D7949"/>
    <w:rsid w:val="003F5845"/>
    <w:rsid w:val="004625EB"/>
    <w:rsid w:val="004D3F92"/>
    <w:rsid w:val="00520F5C"/>
    <w:rsid w:val="005D0CB7"/>
    <w:rsid w:val="00670878"/>
    <w:rsid w:val="006C552F"/>
    <w:rsid w:val="0071073C"/>
    <w:rsid w:val="00782C12"/>
    <w:rsid w:val="008B4D3F"/>
    <w:rsid w:val="008C3A2F"/>
    <w:rsid w:val="009048E9"/>
    <w:rsid w:val="00955B3A"/>
    <w:rsid w:val="00A4598F"/>
    <w:rsid w:val="00A57415"/>
    <w:rsid w:val="00A721B4"/>
    <w:rsid w:val="00AC0209"/>
    <w:rsid w:val="00AF700B"/>
    <w:rsid w:val="00B84A7A"/>
    <w:rsid w:val="00BA0FD0"/>
    <w:rsid w:val="00BD63FC"/>
    <w:rsid w:val="00CC2304"/>
    <w:rsid w:val="00CF3D72"/>
    <w:rsid w:val="00D27604"/>
    <w:rsid w:val="00D4297D"/>
    <w:rsid w:val="00DB0267"/>
    <w:rsid w:val="00E53B0C"/>
    <w:rsid w:val="00E7101C"/>
    <w:rsid w:val="00E93905"/>
    <w:rsid w:val="00F03AAE"/>
    <w:rsid w:val="00F65D53"/>
    <w:rsid w:val="00F95953"/>
    <w:rsid w:val="00FB6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A225E"/>
  <w15:docId w15:val="{4C9C10FF-6C47-4D66-A8B3-0E915CE35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1283</Words>
  <Characters>7316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amo</dc:creator>
  <cp:lastModifiedBy>amo</cp:lastModifiedBy>
  <cp:revision>2</cp:revision>
  <dcterms:created xsi:type="dcterms:W3CDTF">2019-11-12T21:06:00Z</dcterms:created>
  <dcterms:modified xsi:type="dcterms:W3CDTF">2019-11-12T21:06:00Z</dcterms:modified>
</cp:coreProperties>
</file>